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B755" w14:textId="18BF9776" w:rsidR="00847E7E" w:rsidRDefault="00847E7E" w:rsidP="00847E7E">
      <w:pPr>
        <w:spacing w:after="300"/>
        <w:textAlignment w:val="baseline"/>
        <w:rPr>
          <w:rFonts w:ascii="Open Sans" w:hAnsi="Open Sans" w:cs="Open Sans"/>
          <w:b/>
          <w:bCs/>
          <w:color w:val="161819"/>
          <w:sz w:val="30"/>
          <w:szCs w:val="30"/>
          <w:lang w:val="en-US" w:eastAsia="fi-FI"/>
        </w:rPr>
      </w:pPr>
      <w:r>
        <w:rPr>
          <w:rFonts w:ascii="Open Sans" w:hAnsi="Open Sans" w:cs="Open Sans"/>
          <w:b/>
          <w:bCs/>
          <w:color w:val="161819"/>
          <w:sz w:val="30"/>
          <w:szCs w:val="30"/>
          <w:lang w:val="en-US" w:eastAsia="fi-FI"/>
        </w:rPr>
        <w:t xml:space="preserve">EXTRA TRAVEL INFORMATION </w:t>
      </w:r>
    </w:p>
    <w:p w14:paraId="7F6B7A0F" w14:textId="7E454666" w:rsidR="00847E7E" w:rsidRDefault="00847E7E" w:rsidP="00847E7E">
      <w:pPr>
        <w:spacing w:after="300"/>
        <w:textAlignment w:val="baseline"/>
        <w:rPr>
          <w:lang w:val="fi-FI"/>
        </w:rPr>
      </w:pPr>
      <w:r>
        <w:rPr>
          <w:rFonts w:ascii="Open Sans" w:hAnsi="Open Sans" w:cs="Open Sans"/>
          <w:b/>
          <w:bCs/>
          <w:color w:val="161819"/>
          <w:sz w:val="30"/>
          <w:szCs w:val="30"/>
          <w:lang w:val="en-US" w:eastAsia="fi-FI"/>
        </w:rPr>
        <w:t>By bus</w:t>
      </w:r>
    </w:p>
    <w:p w14:paraId="59368BCE" w14:textId="77777777" w:rsidR="00847E7E" w:rsidRDefault="00847E7E" w:rsidP="00847E7E">
      <w:pPr>
        <w:textAlignment w:val="baseline"/>
        <w:rPr>
          <w:lang w:val="fi-FI"/>
        </w:rPr>
      </w:pPr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From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Kauppatori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 square (4,5 km to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Linnasmäki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):</w:t>
      </w:r>
      <w:r>
        <w:rPr>
          <w:rFonts w:ascii="inherit" w:hAnsi="inherit"/>
          <w:sz w:val="24"/>
          <w:szCs w:val="24"/>
          <w:lang w:val="en-US" w:eastAsia="fi-FI"/>
        </w:rPr>
        <w:t xml:space="preserve"> From bus stop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Kauppatori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C4 (at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Eerikinkatu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street in front of KOP-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kolmio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building) via lines 14, 15A and 15B, disembark on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Hamaronkatu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at the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Lustokatu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bus stop no. 1615. There is a 300 m walk from the bus stop to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Linnasmäki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>.</w:t>
      </w:r>
    </w:p>
    <w:p w14:paraId="1C9E4F81" w14:textId="77777777" w:rsidR="00847E7E" w:rsidRDefault="00847E7E" w:rsidP="00847E7E">
      <w:pPr>
        <w:textAlignment w:val="baseline"/>
        <w:rPr>
          <w:lang w:val="fi-FI"/>
        </w:rPr>
      </w:pPr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From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Aurakatu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 street (4,5 km to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Linnasmäki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):</w:t>
      </w:r>
      <w:r>
        <w:rPr>
          <w:rFonts w:ascii="inherit" w:hAnsi="inherit"/>
          <w:sz w:val="24"/>
          <w:szCs w:val="24"/>
          <w:lang w:val="en-US" w:eastAsia="fi-FI"/>
        </w:rPr>
        <w:t xml:space="preserve"> From bus stop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Kauppatori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B1 via lines 55 and 56. Disembark on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Ritzinkuja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street on bus stop no. 1622. There is a 700 m walk from the bus stop to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Linnasmäki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>.</w:t>
      </w:r>
    </w:p>
    <w:p w14:paraId="005CD066" w14:textId="77777777" w:rsidR="00847E7E" w:rsidRDefault="00847E7E" w:rsidP="00847E7E">
      <w:pPr>
        <w:textAlignment w:val="baseline"/>
        <w:rPr>
          <w:lang w:val="fi-FI"/>
        </w:rPr>
      </w:pPr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NIGHT BUS DURING WEEKENDS (Fri-Sat &amp; Sat-Sun) from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Kauppatori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 square (4,5 km to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Linnasmäki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):</w:t>
      </w:r>
      <w:r>
        <w:rPr>
          <w:rFonts w:ascii="inherit" w:hAnsi="inherit"/>
          <w:sz w:val="24"/>
          <w:szCs w:val="24"/>
          <w:lang w:val="en-US" w:eastAsia="fi-FI"/>
        </w:rPr>
        <w:t> From (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Eerikinkatu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street, in front of KOP-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kolmio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building) bus stop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Kauppatori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C4 via line 36. Disembark on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Emmauksenkatu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street bust stop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Ritzinkuja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no. 1616. There is a 700 m walk from the bus stop to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Linnasmäki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>.</w:t>
      </w:r>
    </w:p>
    <w:p w14:paraId="03B385F1" w14:textId="77777777" w:rsidR="00847E7E" w:rsidRDefault="00847E7E" w:rsidP="00847E7E">
      <w:pPr>
        <w:textAlignment w:val="baseline"/>
        <w:rPr>
          <w:lang w:val="fi-FI"/>
        </w:rPr>
      </w:pPr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From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Puutori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 square (4 km to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Linnasmäki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):</w:t>
      </w:r>
      <w:r>
        <w:rPr>
          <w:rFonts w:ascii="inherit" w:hAnsi="inherit"/>
          <w:sz w:val="24"/>
          <w:szCs w:val="24"/>
          <w:lang w:val="en-US" w:eastAsia="fi-FI"/>
        </w:rPr>
        <w:t xml:space="preserve"> From bus stop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Puutori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PT4 via line 402 or from bus stop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Puutori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no. 472 on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Maariankatu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street via line 22A. Disembark on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Vanha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Tampereentie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at the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Solkitarha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bus stop no. 147. There is a 300 m walk from the bus stop to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Linnasmäki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>.</w:t>
      </w:r>
    </w:p>
    <w:p w14:paraId="19261A77" w14:textId="77777777" w:rsidR="00847E7E" w:rsidRDefault="00847E7E" w:rsidP="00847E7E">
      <w:pPr>
        <w:textAlignment w:val="baseline"/>
        <w:rPr>
          <w:lang w:val="fi-FI"/>
        </w:rPr>
      </w:pPr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From the bus station (3,5 km to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Linnasmäki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):</w:t>
      </w:r>
      <w:r>
        <w:rPr>
          <w:rFonts w:ascii="inherit" w:hAnsi="inherit"/>
          <w:sz w:val="24"/>
          <w:szCs w:val="24"/>
          <w:lang w:val="en-US" w:eastAsia="fi-FI"/>
        </w:rPr>
        <w:t xml:space="preserve"> Lines 14, 15A, 15B and 22A across the street from the station from bus stop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Turun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linja-autoasema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no. 19 at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Aninkaistenkatu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street (in front of McDonalds and Shell). On line 14, 15A and 15B disembark on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Hamaronkatu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at the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Lustokatu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bus stop no. 1615. On line 22A disembark on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Vanha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Tampereentie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at the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Solkitarha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bus stop no. 147.</w:t>
      </w:r>
    </w:p>
    <w:p w14:paraId="65D1F3A6" w14:textId="77777777" w:rsidR="00847E7E" w:rsidRDefault="00847E7E" w:rsidP="00847E7E">
      <w:pPr>
        <w:textAlignment w:val="baseline"/>
        <w:rPr>
          <w:lang w:val="fi-FI"/>
        </w:rPr>
      </w:pPr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From the main Railway station (4,5 km to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Linnasmäki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):</w:t>
      </w:r>
      <w:r>
        <w:rPr>
          <w:rFonts w:ascii="inherit" w:hAnsi="inherit"/>
          <w:sz w:val="24"/>
          <w:szCs w:val="24"/>
          <w:lang w:val="en-US" w:eastAsia="fi-FI"/>
        </w:rPr>
        <w:t xml:space="preserve"> To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Kauppatori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market square by walk (6 min) or by taking lines 8, 32, 42 and 220 leaving from bus stop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Rautatieasema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no. 144, opposite to the railway station (see instructions from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Kauppatori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market square to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Linnasmäki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above). Alternately, you can take a short 4 min walk to the bus station and take lines 14, 15A, 15B or 22A directly to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Linnasmäki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(see instructions from the bus station to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Linnasmäki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above).</w:t>
      </w:r>
    </w:p>
    <w:p w14:paraId="427D059A" w14:textId="77777777" w:rsidR="00847E7E" w:rsidRDefault="00847E7E" w:rsidP="00847E7E">
      <w:pPr>
        <w:textAlignment w:val="baseline"/>
        <w:rPr>
          <w:lang w:val="fi-FI"/>
        </w:rPr>
      </w:pPr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From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Kupittaa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 railway station (6,4 km to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Linnasmäki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): </w:t>
      </w:r>
      <w:r>
        <w:rPr>
          <w:rFonts w:ascii="inherit" w:hAnsi="inherit"/>
          <w:sz w:val="24"/>
          <w:szCs w:val="24"/>
          <w:lang w:val="en-US" w:eastAsia="fi-FI"/>
        </w:rPr>
        <w:t>By walking (750 m) to bus stop TYKS T-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sairaala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no. 116 (on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Hämeentie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road). From the bus stop lines 55 and 56. Disembark on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Ritzinkuja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street on bus stop no. 1622. There is a 700 m walk from the bus stop to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Linnasmäki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>.</w:t>
      </w:r>
    </w:p>
    <w:p w14:paraId="514CC275" w14:textId="77777777" w:rsidR="00847E7E" w:rsidRDefault="00847E7E" w:rsidP="00847E7E">
      <w:pPr>
        <w:textAlignment w:val="baseline"/>
        <w:rPr>
          <w:lang w:val="fi-FI"/>
        </w:rPr>
      </w:pPr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From the airport (7 km to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Linnasmäki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):</w:t>
      </w:r>
      <w:r>
        <w:rPr>
          <w:rFonts w:ascii="inherit" w:hAnsi="inherit"/>
          <w:sz w:val="24"/>
          <w:szCs w:val="24"/>
          <w:lang w:val="en-US" w:eastAsia="fi-FI"/>
        </w:rPr>
        <w:t xml:space="preserve"> Line 1 to the bus station,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Puutori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square or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Kauppatori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market square and change to line 14, 15A, 15B, 22A or 402 (line 22A departs from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Puutori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square and bus station and line 402 from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Puutori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square). See instructions above. When arriving from the airport with line 1, you can also disembark on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Kärsämäentie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at bus stop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Tengströminkatu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no. 195, which is only a 1 km walk from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Linnasmäki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>.</w:t>
      </w:r>
    </w:p>
    <w:p w14:paraId="08CCD05C" w14:textId="77777777" w:rsidR="00847E7E" w:rsidRDefault="00847E7E" w:rsidP="00847E7E">
      <w:pPr>
        <w:textAlignment w:val="baseline"/>
        <w:rPr>
          <w:lang w:val="fi-FI"/>
        </w:rPr>
      </w:pPr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From the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harbour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 (7 km to </w:t>
      </w:r>
      <w:proofErr w:type="spellStart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Linnasmäki</w:t>
      </w:r>
      <w:proofErr w:type="spellEnd"/>
      <w:r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 w:eastAsia="fi-FI"/>
        </w:rPr>
        <w:t>):</w:t>
      </w:r>
      <w:r>
        <w:rPr>
          <w:rFonts w:ascii="inherit" w:hAnsi="inherit"/>
          <w:sz w:val="24"/>
          <w:szCs w:val="24"/>
          <w:lang w:val="en-US" w:eastAsia="fi-FI"/>
        </w:rPr>
        <w:t xml:space="preserve"> Line 1 to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Kauppatori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market square,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Puutori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square or the bus station or line 1B to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Kauppatori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market square or bus station and change to line 14, 15A, 15B, 22A or 402 (line 22A departs from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Puutori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square and bus station and line 402 from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Puutori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square). See instructions above. When arriving from the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harbour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with line 1, you can also disembark on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Kärsämäentie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at bus stop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Tengströminkatu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no. 181, which is only a 1km walk from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Linnasmäki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>.</w:t>
      </w:r>
    </w:p>
    <w:p w14:paraId="34620255" w14:textId="77777777" w:rsidR="00847E7E" w:rsidRDefault="00847E7E" w:rsidP="00847E7E">
      <w:pPr>
        <w:textAlignment w:val="baseline"/>
        <w:rPr>
          <w:lang w:val="fi-FI"/>
        </w:rPr>
      </w:pPr>
      <w:r>
        <w:rPr>
          <w:rFonts w:ascii="inherit" w:hAnsi="inherit"/>
          <w:sz w:val="24"/>
          <w:szCs w:val="24"/>
          <w:lang w:val="en-US" w:eastAsia="fi-FI"/>
        </w:rPr>
        <w:t>More detailed information about timetables and bus routes is available on the </w:t>
      </w:r>
      <w:proofErr w:type="spellStart"/>
      <w:r>
        <w:rPr>
          <w:rFonts w:ascii="inherit" w:hAnsi="inherit"/>
          <w:sz w:val="24"/>
          <w:szCs w:val="24"/>
          <w:lang w:val="fi-FI" w:eastAsia="fi-FI"/>
        </w:rPr>
        <w:fldChar w:fldCharType="begin"/>
      </w:r>
      <w:r>
        <w:rPr>
          <w:rFonts w:ascii="inherit" w:hAnsi="inherit"/>
          <w:sz w:val="24"/>
          <w:szCs w:val="24"/>
          <w:lang w:val="fi-FI" w:eastAsia="fi-FI"/>
        </w:rPr>
        <w:instrText>HYPERLINK "https://www.foli.fi/en" \t "_blank"</w:instrText>
      </w:r>
      <w:r>
        <w:rPr>
          <w:rFonts w:ascii="inherit" w:hAnsi="inherit"/>
          <w:sz w:val="24"/>
          <w:szCs w:val="24"/>
          <w:lang w:val="fi-FI" w:eastAsia="fi-FI"/>
        </w:rPr>
      </w:r>
      <w:r>
        <w:rPr>
          <w:rFonts w:ascii="inherit" w:hAnsi="inherit"/>
          <w:sz w:val="24"/>
          <w:szCs w:val="24"/>
          <w:lang w:val="fi-FI" w:eastAsia="fi-FI"/>
        </w:rPr>
        <w:fldChar w:fldCharType="separate"/>
      </w:r>
      <w:r>
        <w:rPr>
          <w:rStyle w:val="Hyperlink"/>
          <w:rFonts w:ascii="inherit" w:hAnsi="inherit"/>
          <w:color w:val="93C54E"/>
          <w:sz w:val="24"/>
          <w:szCs w:val="24"/>
          <w:bdr w:val="none" w:sz="0" w:space="0" w:color="auto" w:frame="1"/>
          <w:lang w:val="en-US" w:eastAsia="fi-FI"/>
        </w:rPr>
        <w:t>Föli</w:t>
      </w:r>
      <w:proofErr w:type="spellEnd"/>
      <w:r>
        <w:rPr>
          <w:rStyle w:val="Hyperlink"/>
          <w:rFonts w:ascii="inherit" w:hAnsi="inherit"/>
          <w:color w:val="93C54E"/>
          <w:sz w:val="24"/>
          <w:szCs w:val="24"/>
          <w:bdr w:val="none" w:sz="0" w:space="0" w:color="auto" w:frame="1"/>
          <w:lang w:val="en-US" w:eastAsia="fi-FI"/>
        </w:rPr>
        <w:t xml:space="preserve"> website</w:t>
      </w:r>
      <w:r>
        <w:rPr>
          <w:rFonts w:ascii="inherit" w:hAnsi="inherit"/>
          <w:sz w:val="24"/>
          <w:szCs w:val="24"/>
          <w:lang w:val="fi-FI" w:eastAsia="fi-FI"/>
        </w:rPr>
        <w:fldChar w:fldCharType="end"/>
      </w:r>
      <w:r>
        <w:rPr>
          <w:rFonts w:ascii="inherit" w:hAnsi="inherit"/>
          <w:sz w:val="24"/>
          <w:szCs w:val="24"/>
          <w:lang w:val="en-US" w:eastAsia="fi-FI"/>
        </w:rPr>
        <w:t> or the </w:t>
      </w:r>
      <w:proofErr w:type="spellStart"/>
      <w:r>
        <w:rPr>
          <w:rFonts w:ascii="inherit" w:hAnsi="inherit"/>
          <w:sz w:val="24"/>
          <w:szCs w:val="24"/>
          <w:lang w:val="fi-FI" w:eastAsia="fi-FI"/>
        </w:rPr>
        <w:fldChar w:fldCharType="begin"/>
      </w:r>
      <w:r>
        <w:rPr>
          <w:rFonts w:ascii="inherit" w:hAnsi="inherit"/>
          <w:sz w:val="24"/>
          <w:szCs w:val="24"/>
          <w:lang w:val="fi-FI" w:eastAsia="fi-FI"/>
        </w:rPr>
        <w:instrText>HYPERLINK "https://reittiopas.foli.fi/?locale=en" \t "_blank"</w:instrText>
      </w:r>
      <w:r>
        <w:rPr>
          <w:rFonts w:ascii="inherit" w:hAnsi="inherit"/>
          <w:sz w:val="24"/>
          <w:szCs w:val="24"/>
          <w:lang w:val="fi-FI" w:eastAsia="fi-FI"/>
        </w:rPr>
      </w:r>
      <w:r>
        <w:rPr>
          <w:rFonts w:ascii="inherit" w:hAnsi="inherit"/>
          <w:sz w:val="24"/>
          <w:szCs w:val="24"/>
          <w:lang w:val="fi-FI" w:eastAsia="fi-FI"/>
        </w:rPr>
        <w:fldChar w:fldCharType="separate"/>
      </w:r>
      <w:r>
        <w:rPr>
          <w:rStyle w:val="Hyperlink"/>
          <w:rFonts w:ascii="inherit" w:hAnsi="inherit"/>
          <w:color w:val="93C54E"/>
          <w:sz w:val="24"/>
          <w:szCs w:val="24"/>
          <w:bdr w:val="none" w:sz="0" w:space="0" w:color="auto" w:frame="1"/>
          <w:lang w:val="en-US" w:eastAsia="fi-FI"/>
        </w:rPr>
        <w:t>Föli</w:t>
      </w:r>
      <w:proofErr w:type="spellEnd"/>
      <w:r>
        <w:rPr>
          <w:rStyle w:val="Hyperlink"/>
          <w:rFonts w:ascii="inherit" w:hAnsi="inherit"/>
          <w:color w:val="93C54E"/>
          <w:sz w:val="24"/>
          <w:szCs w:val="24"/>
          <w:bdr w:val="none" w:sz="0" w:space="0" w:color="auto" w:frame="1"/>
          <w:lang w:val="en-US" w:eastAsia="fi-FI"/>
        </w:rPr>
        <w:t xml:space="preserve"> route map</w:t>
      </w:r>
      <w:r>
        <w:rPr>
          <w:rFonts w:ascii="inherit" w:hAnsi="inherit"/>
          <w:sz w:val="24"/>
          <w:szCs w:val="24"/>
          <w:lang w:val="fi-FI" w:eastAsia="fi-FI"/>
        </w:rPr>
        <w:fldChar w:fldCharType="end"/>
      </w:r>
      <w:r>
        <w:rPr>
          <w:rFonts w:ascii="inherit" w:hAnsi="inherit"/>
          <w:sz w:val="24"/>
          <w:szCs w:val="24"/>
          <w:lang w:val="en-US" w:eastAsia="fi-FI"/>
        </w:rPr>
        <w:t>.</w:t>
      </w:r>
    </w:p>
    <w:p w14:paraId="04C2C62D" w14:textId="77777777" w:rsidR="00847E7E" w:rsidRDefault="00847E7E" w:rsidP="00847E7E">
      <w:pPr>
        <w:spacing w:after="300"/>
        <w:textAlignment w:val="baseline"/>
        <w:rPr>
          <w:rFonts w:ascii="Open Sans" w:hAnsi="Open Sans" w:cs="Open Sans"/>
          <w:b/>
          <w:bCs/>
          <w:color w:val="161819"/>
          <w:sz w:val="30"/>
          <w:szCs w:val="30"/>
          <w:lang w:val="en-US" w:eastAsia="fi-FI"/>
        </w:rPr>
      </w:pPr>
    </w:p>
    <w:p w14:paraId="2F005776" w14:textId="0922527A" w:rsidR="00847E7E" w:rsidRDefault="00847E7E" w:rsidP="00847E7E">
      <w:pPr>
        <w:spacing w:after="300"/>
        <w:textAlignment w:val="baseline"/>
        <w:rPr>
          <w:lang w:val="fi-FI"/>
        </w:rPr>
      </w:pPr>
      <w:r>
        <w:rPr>
          <w:rFonts w:ascii="Open Sans" w:hAnsi="Open Sans" w:cs="Open Sans"/>
          <w:b/>
          <w:bCs/>
          <w:color w:val="161819"/>
          <w:sz w:val="30"/>
          <w:szCs w:val="30"/>
          <w:lang w:val="en-US" w:eastAsia="fi-FI"/>
        </w:rPr>
        <w:lastRenderedPageBreak/>
        <w:t>Taxi</w:t>
      </w:r>
    </w:p>
    <w:p w14:paraId="3B2828E0" w14:textId="77777777" w:rsidR="00847E7E" w:rsidRDefault="00847E7E" w:rsidP="00847E7E">
      <w:pPr>
        <w:textAlignment w:val="baseline"/>
        <w:rPr>
          <w:lang w:val="fi-FI"/>
        </w:rPr>
      </w:pPr>
      <w:r>
        <w:rPr>
          <w:rFonts w:ascii="inherit" w:hAnsi="inherit"/>
          <w:sz w:val="24"/>
          <w:szCs w:val="24"/>
          <w:lang w:val="en-US" w:eastAsia="fi-FI"/>
        </w:rPr>
        <w:t xml:space="preserve">There are taxi stands at the railway station, the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harbour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>, the Market Square (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Aurakatu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 street) and at the airport.</w:t>
      </w:r>
      <w:r>
        <w:rPr>
          <w:rFonts w:ascii="inherit" w:hAnsi="inherit"/>
          <w:sz w:val="24"/>
          <w:szCs w:val="24"/>
          <w:lang w:val="en-US" w:eastAsia="fi-FI"/>
        </w:rPr>
        <w:br/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Lounais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 xml:space="preserve">-Suomen </w:t>
      </w:r>
      <w:proofErr w:type="spellStart"/>
      <w:r>
        <w:rPr>
          <w:rFonts w:ascii="inherit" w:hAnsi="inherit"/>
          <w:sz w:val="24"/>
          <w:szCs w:val="24"/>
          <w:lang w:val="en-US" w:eastAsia="fi-FI"/>
        </w:rPr>
        <w:t>Taxidata</w:t>
      </w:r>
      <w:proofErr w:type="spellEnd"/>
      <w:r>
        <w:rPr>
          <w:rFonts w:ascii="inherit" w:hAnsi="inherit"/>
          <w:sz w:val="24"/>
          <w:szCs w:val="24"/>
          <w:lang w:val="en-US" w:eastAsia="fi-FI"/>
        </w:rPr>
        <w:t> </w:t>
      </w:r>
      <w:hyperlink r:id="rId4" w:tgtFrame="_blank" w:history="1">
        <w:r>
          <w:rPr>
            <w:rStyle w:val="Hyperlink"/>
            <w:rFonts w:ascii="inherit" w:hAnsi="inherit"/>
            <w:color w:val="93C54E"/>
            <w:sz w:val="24"/>
            <w:szCs w:val="24"/>
            <w:bdr w:val="none" w:sz="0" w:space="0" w:color="auto" w:frame="1"/>
            <w:lang w:val="en-US" w:eastAsia="fi-FI"/>
          </w:rPr>
          <w:t>+358 200 100 41</w:t>
        </w:r>
      </w:hyperlink>
      <w:r>
        <w:rPr>
          <w:rFonts w:ascii="inherit" w:hAnsi="inherit"/>
          <w:sz w:val="24"/>
          <w:szCs w:val="24"/>
          <w:lang w:val="en-US" w:eastAsia="fi-FI"/>
        </w:rPr>
        <w:t>.</w:t>
      </w:r>
    </w:p>
    <w:p w14:paraId="0EB4FF81" w14:textId="77777777" w:rsidR="00847E7E" w:rsidRDefault="00847E7E" w:rsidP="00847E7E">
      <w:pPr>
        <w:shd w:val="clear" w:color="auto" w:fill="494949"/>
        <w:textAlignment w:val="baseline"/>
        <w:rPr>
          <w:lang w:val="fi-FI"/>
        </w:rPr>
      </w:pPr>
      <w:r>
        <w:rPr>
          <w:rFonts w:ascii="Open Sans" w:hAnsi="Open Sans" w:cs="Open Sans"/>
          <w:b/>
          <w:bCs/>
          <w:color w:val="93C54E"/>
          <w:sz w:val="30"/>
          <w:szCs w:val="30"/>
          <w:lang w:val="en-US" w:eastAsia="fi-FI"/>
        </w:rPr>
        <w:t xml:space="preserve">Conference hotel </w:t>
      </w:r>
      <w:proofErr w:type="spellStart"/>
      <w:r>
        <w:rPr>
          <w:rFonts w:ascii="Open Sans" w:hAnsi="Open Sans" w:cs="Open Sans"/>
          <w:b/>
          <w:bCs/>
          <w:color w:val="93C54E"/>
          <w:sz w:val="30"/>
          <w:szCs w:val="30"/>
          <w:lang w:val="en-US" w:eastAsia="fi-FI"/>
        </w:rPr>
        <w:t>Linnasmäki</w:t>
      </w:r>
      <w:proofErr w:type="spellEnd"/>
    </w:p>
    <w:p w14:paraId="50BAC171" w14:textId="77777777" w:rsidR="00847E7E" w:rsidRDefault="00847E7E" w:rsidP="00847E7E">
      <w:pPr>
        <w:shd w:val="clear" w:color="auto" w:fill="494949"/>
        <w:textAlignment w:val="baseline"/>
        <w:rPr>
          <w:lang w:val="fi-FI"/>
        </w:rPr>
      </w:pPr>
      <w:r>
        <w:rPr>
          <w:rFonts w:ascii="inherit" w:hAnsi="inherit"/>
          <w:color w:val="FFFFFF"/>
          <w:sz w:val="24"/>
          <w:szCs w:val="24"/>
          <w:lang w:val="en-US" w:eastAsia="fi-FI"/>
        </w:rPr>
        <w:t>Turku Christian Institute</w:t>
      </w:r>
      <w:r>
        <w:rPr>
          <w:rFonts w:ascii="inherit" w:hAnsi="inherit"/>
          <w:color w:val="FFFFFF"/>
          <w:sz w:val="24"/>
          <w:szCs w:val="24"/>
          <w:lang w:val="en-US" w:eastAsia="fi-FI"/>
        </w:rPr>
        <w:br/>
      </w:r>
      <w:proofErr w:type="spellStart"/>
      <w:r>
        <w:rPr>
          <w:rFonts w:ascii="inherit" w:hAnsi="inherit"/>
          <w:color w:val="FFFFFF"/>
          <w:sz w:val="24"/>
          <w:szCs w:val="24"/>
          <w:lang w:val="en-US" w:eastAsia="fi-FI"/>
        </w:rPr>
        <w:t>Lustokatu</w:t>
      </w:r>
      <w:proofErr w:type="spellEnd"/>
      <w:r>
        <w:rPr>
          <w:rFonts w:ascii="inherit" w:hAnsi="inherit"/>
          <w:color w:val="FFFFFF"/>
          <w:sz w:val="24"/>
          <w:szCs w:val="24"/>
          <w:lang w:val="en-US" w:eastAsia="fi-FI"/>
        </w:rPr>
        <w:t xml:space="preserve"> 7, 20380 Turku</w:t>
      </w:r>
    </w:p>
    <w:p w14:paraId="279BF421" w14:textId="77777777" w:rsidR="00847E7E" w:rsidRDefault="00847E7E" w:rsidP="00847E7E">
      <w:pPr>
        <w:shd w:val="clear" w:color="auto" w:fill="494949"/>
        <w:textAlignment w:val="baseline"/>
        <w:rPr>
          <w:lang w:val="fi-FI"/>
        </w:rPr>
      </w:pPr>
      <w:r>
        <w:rPr>
          <w:rFonts w:ascii="inherit" w:hAnsi="inherit"/>
          <w:color w:val="FFFFFF"/>
          <w:sz w:val="24"/>
          <w:szCs w:val="24"/>
          <w:lang w:val="en-US" w:eastAsia="fi-FI"/>
        </w:rPr>
        <w:t>tel. </w:t>
      </w:r>
      <w:hyperlink r:id="rId5" w:history="1">
        <w:r>
          <w:rPr>
            <w:rStyle w:val="Hyperlink"/>
            <w:rFonts w:ascii="inherit" w:hAnsi="inherit"/>
            <w:color w:val="93C54E"/>
            <w:sz w:val="24"/>
            <w:szCs w:val="24"/>
            <w:bdr w:val="none" w:sz="0" w:space="0" w:color="auto" w:frame="1"/>
            <w:lang w:val="en-US" w:eastAsia="fi-FI"/>
          </w:rPr>
          <w:t>+358 2 412 3500</w:t>
        </w:r>
      </w:hyperlink>
      <w:r>
        <w:rPr>
          <w:rFonts w:ascii="inherit" w:hAnsi="inherit"/>
          <w:color w:val="FFFFFF"/>
          <w:sz w:val="24"/>
          <w:szCs w:val="24"/>
          <w:lang w:val="en-US" w:eastAsia="fi-FI"/>
        </w:rPr>
        <w:br/>
      </w:r>
      <w:hyperlink r:id="rId6" w:history="1">
        <w:r>
          <w:rPr>
            <w:rStyle w:val="Hyperlink"/>
            <w:rFonts w:ascii="inherit" w:hAnsi="inherit"/>
            <w:color w:val="93C54E"/>
            <w:sz w:val="24"/>
            <w:szCs w:val="24"/>
            <w:bdr w:val="none" w:sz="0" w:space="0" w:color="auto" w:frame="1"/>
            <w:lang w:val="en-US" w:eastAsia="fi-FI"/>
          </w:rPr>
          <w:t>info@linnasmaki.fi</w:t>
        </w:r>
      </w:hyperlink>
    </w:p>
    <w:p w14:paraId="24F154EE" w14:textId="77777777" w:rsidR="00847E7E" w:rsidRDefault="00847E7E" w:rsidP="00847E7E">
      <w:pPr>
        <w:shd w:val="clear" w:color="auto" w:fill="494949"/>
        <w:textAlignment w:val="baseline"/>
        <w:rPr>
          <w:lang w:val="fi-FI"/>
        </w:rPr>
      </w:pPr>
      <w:r>
        <w:rPr>
          <w:rFonts w:ascii="Open Sans" w:hAnsi="Open Sans" w:cs="Open Sans"/>
          <w:b/>
          <w:bCs/>
          <w:color w:val="93C54E"/>
          <w:sz w:val="30"/>
          <w:szCs w:val="30"/>
          <w:lang w:val="en-US" w:eastAsia="fi-FI"/>
        </w:rPr>
        <w:t>Opening Hours</w:t>
      </w:r>
    </w:p>
    <w:p w14:paraId="5953F81D" w14:textId="77777777" w:rsidR="00847E7E" w:rsidRDefault="00847E7E" w:rsidP="00847E7E">
      <w:pPr>
        <w:shd w:val="clear" w:color="auto" w:fill="494949"/>
        <w:textAlignment w:val="baseline"/>
        <w:rPr>
          <w:lang w:val="fi-FI"/>
        </w:rPr>
      </w:pPr>
      <w:r>
        <w:rPr>
          <w:rFonts w:ascii="inherit" w:hAnsi="inherit"/>
          <w:b/>
          <w:bCs/>
          <w:color w:val="FFFFFF"/>
          <w:sz w:val="24"/>
          <w:szCs w:val="24"/>
          <w:bdr w:val="none" w:sz="0" w:space="0" w:color="auto" w:frame="1"/>
          <w:lang w:val="en-US" w:eastAsia="fi-FI"/>
        </w:rPr>
        <w:t>Reception: </w:t>
      </w:r>
      <w:r>
        <w:rPr>
          <w:rFonts w:ascii="inherit" w:hAnsi="inherit"/>
          <w:color w:val="FFFFFF"/>
          <w:sz w:val="24"/>
          <w:szCs w:val="24"/>
          <w:lang w:val="en-US" w:eastAsia="fi-FI"/>
        </w:rPr>
        <w:t>1 June – 31 Aug daily from 7.30am to 10pm (Thursday 22.6. from 7.30am to 3pm).</w:t>
      </w:r>
      <w:r>
        <w:rPr>
          <w:rFonts w:ascii="inherit" w:hAnsi="inherit"/>
          <w:i/>
          <w:iCs/>
          <w:color w:val="FFFFFF"/>
          <w:sz w:val="24"/>
          <w:szCs w:val="24"/>
          <w:bdr w:val="none" w:sz="0" w:space="0" w:color="auto" w:frame="1"/>
          <w:lang w:val="en-US" w:eastAsia="fi-FI"/>
        </w:rPr>
        <w:t> </w:t>
      </w:r>
      <w:r>
        <w:rPr>
          <w:rFonts w:ascii="inherit" w:hAnsi="inherit"/>
          <w:color w:val="FFFFFF"/>
          <w:sz w:val="24"/>
          <w:szCs w:val="24"/>
          <w:lang w:val="en-US" w:eastAsia="fi-FI"/>
        </w:rPr>
        <w:t>Midsummer 23-25 June closed.</w:t>
      </w:r>
      <w:r>
        <w:rPr>
          <w:rFonts w:ascii="inherit" w:hAnsi="inherit"/>
          <w:color w:val="FFFFFF"/>
          <w:sz w:val="24"/>
          <w:szCs w:val="24"/>
          <w:lang w:val="en-US" w:eastAsia="fi-FI"/>
        </w:rPr>
        <w:br/>
      </w:r>
      <w:r>
        <w:rPr>
          <w:rFonts w:ascii="inherit" w:hAnsi="inherit"/>
          <w:b/>
          <w:bCs/>
          <w:color w:val="FFFFFF"/>
          <w:sz w:val="24"/>
          <w:szCs w:val="24"/>
          <w:bdr w:val="none" w:sz="0" w:space="0" w:color="auto" w:frame="1"/>
          <w:lang w:val="en-US" w:eastAsia="fi-FI"/>
        </w:rPr>
        <w:br/>
        <w:t>Sales:</w:t>
      </w:r>
      <w:r>
        <w:rPr>
          <w:rFonts w:ascii="inherit" w:hAnsi="inherit"/>
          <w:color w:val="FFFFFF"/>
          <w:sz w:val="24"/>
          <w:szCs w:val="24"/>
          <w:bdr w:val="none" w:sz="0" w:space="0" w:color="auto" w:frame="1"/>
          <w:lang w:val="en-US" w:eastAsia="fi-FI"/>
        </w:rPr>
        <w:t> Monday – Friday from 8am to 3 pm. Please contact us by e-mail </w:t>
      </w:r>
      <w:hyperlink r:id="rId7" w:history="1">
        <w:r>
          <w:rPr>
            <w:rStyle w:val="Hyperlink"/>
            <w:rFonts w:ascii="inherit" w:hAnsi="inherit"/>
            <w:color w:val="93C54E"/>
            <w:sz w:val="24"/>
            <w:szCs w:val="24"/>
            <w:bdr w:val="none" w:sz="0" w:space="0" w:color="auto" w:frame="1"/>
            <w:shd w:val="clear" w:color="auto" w:fill="494949"/>
            <w:lang w:val="en-US" w:eastAsia="fi-FI"/>
          </w:rPr>
          <w:t>kokouspalvelut@linnasmaki.fi</w:t>
        </w:r>
      </w:hyperlink>
      <w:r>
        <w:rPr>
          <w:rFonts w:ascii="inherit" w:hAnsi="inherit"/>
          <w:color w:val="FFFFFF"/>
          <w:sz w:val="24"/>
          <w:szCs w:val="24"/>
          <w:bdr w:val="none" w:sz="0" w:space="0" w:color="auto" w:frame="1"/>
          <w:lang w:val="en-US" w:eastAsia="fi-FI"/>
        </w:rPr>
        <w:t>.</w:t>
      </w:r>
    </w:p>
    <w:p w14:paraId="05625F95" w14:textId="77777777" w:rsidR="00847E7E" w:rsidRDefault="00847E7E" w:rsidP="00847E7E">
      <w:pPr>
        <w:shd w:val="clear" w:color="auto" w:fill="494949"/>
        <w:spacing w:after="300"/>
        <w:textAlignment w:val="baseline"/>
        <w:rPr>
          <w:lang w:val="fi-FI"/>
        </w:rPr>
      </w:pPr>
      <w:r>
        <w:rPr>
          <w:rFonts w:ascii="inherit" w:hAnsi="inherit"/>
          <w:color w:val="FFFFFF"/>
          <w:sz w:val="24"/>
          <w:szCs w:val="24"/>
          <w:lang w:val="en-US" w:eastAsia="fi-FI"/>
        </w:rPr>
        <w:t>Our service languages are Finnish, Swedish, and English</w:t>
      </w:r>
    </w:p>
    <w:p w14:paraId="003CD757" w14:textId="77777777" w:rsidR="008B4717" w:rsidRPr="00847E7E" w:rsidRDefault="008B4717">
      <w:pPr>
        <w:rPr>
          <w:lang w:val="fi-FI"/>
        </w:rPr>
      </w:pPr>
    </w:p>
    <w:sectPr w:rsidR="008B4717" w:rsidRPr="008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7E"/>
    <w:rsid w:val="00847E7E"/>
    <w:rsid w:val="008B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D5F4"/>
  <w15:chartTrackingRefBased/>
  <w15:docId w15:val="{69108E87-F446-43AB-9F2B-94E9453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7E7E"/>
    <w:pPr>
      <w:spacing w:after="0" w:line="240" w:lineRule="auto"/>
    </w:pPr>
    <w:rPr>
      <w:rFonts w:ascii="Calibri" w:hAnsi="Calibri" w:cs="Calibri"/>
      <w:kern w:val="0"/>
      <w:lang w:bidi="he-I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47E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kouspalvelut@linnasmak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nnasmaki.fi" TargetMode="External"/><Relationship Id="rId5" Type="http://schemas.openxmlformats.org/officeDocument/2006/relationships/hyperlink" Target="tel:024123500" TargetMode="External"/><Relationship Id="rId4" Type="http://schemas.openxmlformats.org/officeDocument/2006/relationships/hyperlink" Target="tel:+358200100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Bouwen</dc:creator>
  <cp:keywords/>
  <dc:description/>
  <cp:lastModifiedBy>Agnes Bouwen</cp:lastModifiedBy>
  <cp:revision>1</cp:revision>
  <dcterms:created xsi:type="dcterms:W3CDTF">2023-08-02T12:20:00Z</dcterms:created>
  <dcterms:modified xsi:type="dcterms:W3CDTF">2023-08-02T12:22:00Z</dcterms:modified>
</cp:coreProperties>
</file>